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355E0B" w14:textId="4BDA0551" w:rsidR="00B467F2" w:rsidRDefault="00E64507">
      <w:pPr>
        <w:rPr>
          <w:lang w:val="en-US"/>
        </w:rPr>
      </w:pPr>
      <w:proofErr w:type="spellStart"/>
      <w:r>
        <w:rPr>
          <w:lang w:val="en-US"/>
        </w:rPr>
        <w:t>Noojee</w:t>
      </w:r>
      <w:proofErr w:type="spellEnd"/>
      <w:r>
        <w:rPr>
          <w:lang w:val="en-US"/>
        </w:rPr>
        <w:t xml:space="preserve"> Fire Field trip maps</w:t>
      </w:r>
    </w:p>
    <w:p w14:paraId="6A9D1596" w14:textId="77777777" w:rsidR="00E64507" w:rsidRDefault="00E64507">
      <w:pPr>
        <w:rPr>
          <w:lang w:val="en-US"/>
        </w:rPr>
      </w:pPr>
    </w:p>
    <w:p w14:paraId="0EC4A97A" w14:textId="04E78610" w:rsidR="00E64507" w:rsidRDefault="00E64507">
      <w:pPr>
        <w:rPr>
          <w:lang w:val="en-US"/>
        </w:rPr>
      </w:pPr>
      <w:r>
        <w:rPr>
          <w:lang w:val="en-US"/>
        </w:rPr>
        <w:t>Meeting point</w:t>
      </w:r>
    </w:p>
    <w:p w14:paraId="6E25BD62" w14:textId="3CDF85CD" w:rsidR="00E64507" w:rsidRDefault="00E6450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8AB3DC5" wp14:editId="1B52DC34">
            <wp:extent cx="6332048" cy="3601085"/>
            <wp:effectExtent l="0" t="0" r="0" b="0"/>
            <wp:docPr id="140803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414" cy="3608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7F20B5" w14:textId="77777777" w:rsidR="00E64507" w:rsidRDefault="00E64507">
      <w:pPr>
        <w:rPr>
          <w:lang w:val="en-US"/>
        </w:rPr>
      </w:pPr>
    </w:p>
    <w:p w14:paraId="209B5984" w14:textId="4FF5F628" w:rsidR="00E64507" w:rsidRDefault="00E64507">
      <w:pPr>
        <w:rPr>
          <w:lang w:val="en-US"/>
        </w:rPr>
      </w:pPr>
      <w:r>
        <w:rPr>
          <w:lang w:val="en-US"/>
        </w:rPr>
        <w:t xml:space="preserve">Field trip </w:t>
      </w:r>
    </w:p>
    <w:p w14:paraId="24B17858" w14:textId="77777777" w:rsidR="00E64507" w:rsidRDefault="00E64507">
      <w:pPr>
        <w:rPr>
          <w:lang w:val="en-US"/>
        </w:rPr>
      </w:pPr>
    </w:p>
    <w:p w14:paraId="28A51066" w14:textId="521D9A86" w:rsidR="00E64507" w:rsidRPr="00E64507" w:rsidRDefault="00E64507">
      <w:pPr>
        <w:rPr>
          <w:lang w:val="en-US"/>
        </w:rPr>
      </w:pPr>
      <w:r w:rsidRPr="00E64507">
        <w:rPr>
          <w:lang w:val="en-US"/>
        </w:rPr>
        <w:lastRenderedPageBreak/>
        <w:drawing>
          <wp:inline distT="0" distB="0" distL="0" distR="0" wp14:anchorId="54BDDFFE" wp14:editId="25FA2111">
            <wp:extent cx="5715798" cy="5382376"/>
            <wp:effectExtent l="0" t="0" r="0" b="8890"/>
            <wp:docPr id="1637118721" name="Picture 1" descr="The image depicts a map of a forested area with various locations including Toorongo Plateau, Noojee Heritage Centre, and Piedmont, highlighting past fire history and current fire management efforts.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118721" name="Picture 1" descr="The image depicts a map of a forested area with various locations including Toorongo Plateau, Noojee Heritage Centre, and Piedmont, highlighting past fire history and current fire management efforts.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538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4507" w:rsidRPr="00E645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507"/>
    <w:rsid w:val="00841095"/>
    <w:rsid w:val="00B467F2"/>
    <w:rsid w:val="00CE4332"/>
    <w:rsid w:val="00E64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231A6"/>
  <w15:chartTrackingRefBased/>
  <w15:docId w15:val="{2AD7FD40-96D4-4FB5-B05C-3ECBCE3B6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45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45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45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45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45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45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45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45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45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45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45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45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450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450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450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450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450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450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45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45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45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45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45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450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450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450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45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450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450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West</dc:creator>
  <cp:keywords/>
  <dc:description/>
  <cp:lastModifiedBy>Peter West</cp:lastModifiedBy>
  <cp:revision>1</cp:revision>
  <dcterms:created xsi:type="dcterms:W3CDTF">2026-06-29T03:41:00Z</dcterms:created>
  <dcterms:modified xsi:type="dcterms:W3CDTF">2026-06-29T03:42:00Z</dcterms:modified>
</cp:coreProperties>
</file>